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6E85" w14:textId="77777777" w:rsidR="000C7E78" w:rsidRPr="000C7E78" w:rsidRDefault="000C7E78" w:rsidP="00435B19">
      <w:pPr>
        <w:spacing w:before="240" w:after="240" w:line="240" w:lineRule="auto"/>
        <w:jc w:val="center"/>
        <w:outlineLvl w:val="0"/>
        <w:rPr>
          <w:rFonts w:ascii="Times New Roman Bold" w:eastAsia="Times New Roman" w:hAnsi="Times New Roman Bold" w:cs="Times New Roman Bold"/>
          <w:b/>
          <w:bCs/>
          <w:sz w:val="24"/>
          <w:szCs w:val="24"/>
        </w:rPr>
      </w:pPr>
      <w:r w:rsidRPr="000C7E78">
        <w:rPr>
          <w:rFonts w:ascii="Times New Roman Bold" w:eastAsia="Times New Roman" w:hAnsi="Times New Roman Bold" w:cs="Times New Roman Bold"/>
          <w:b/>
          <w:bCs/>
          <w:sz w:val="24"/>
          <w:szCs w:val="24"/>
        </w:rPr>
        <w:t>RESOLUTION NO. _________</w:t>
      </w:r>
    </w:p>
    <w:p w14:paraId="6E28A93F" w14:textId="380FADA2" w:rsidR="000C7E78" w:rsidRPr="000C7E78" w:rsidRDefault="000C7E78" w:rsidP="000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E78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APPROVING </w:t>
      </w:r>
      <w:smartTag w:uri="urn:schemas-microsoft-com:office:smarttags" w:element="stockticker">
        <w:r w:rsidRPr="000C7E78">
          <w:rPr>
            <w:rFonts w:ascii="Times New Roman" w:eastAsia="Times New Roman" w:hAnsi="Times New Roman" w:cs="Times New Roman"/>
            <w:b/>
            <w:sz w:val="24"/>
            <w:szCs w:val="24"/>
          </w:rPr>
          <w:t>AND</w:t>
        </w:r>
      </w:smartTag>
      <w:r w:rsidRPr="000C7E78">
        <w:rPr>
          <w:rFonts w:ascii="Times New Roman" w:eastAsia="Times New Roman" w:hAnsi="Times New Roman" w:cs="Times New Roman"/>
          <w:b/>
          <w:sz w:val="24"/>
          <w:szCs w:val="24"/>
        </w:rPr>
        <w:t xml:space="preserve"> AUTHORIZING THE EXECUTION OF A PROPOSAL FOR CIVIL ENGINEERING SERVICES WITH </w:t>
      </w:r>
      <w:r w:rsidR="00D4438E">
        <w:rPr>
          <w:rFonts w:ascii="Times New Roman" w:eastAsia="Times New Roman" w:hAnsi="Times New Roman" w:cs="Times New Roman"/>
          <w:b/>
          <w:sz w:val="24"/>
          <w:szCs w:val="24"/>
        </w:rPr>
        <w:t>THOUVENOT, WADE &amp; MOERCHEN</w:t>
      </w:r>
      <w:r w:rsidRPr="000C7E78">
        <w:rPr>
          <w:rFonts w:ascii="Times New Roman" w:eastAsia="Times New Roman" w:hAnsi="Times New Roman" w:cs="Times New Roman"/>
          <w:b/>
          <w:sz w:val="24"/>
          <w:szCs w:val="24"/>
        </w:rPr>
        <w:t>, INC. FOR THE PROPOSED</w:t>
      </w:r>
      <w:r w:rsidR="00BC3B0A">
        <w:rPr>
          <w:rFonts w:ascii="Times New Roman" w:eastAsia="Times New Roman" w:hAnsi="Times New Roman" w:cs="Times New Roman"/>
          <w:b/>
          <w:sz w:val="24"/>
          <w:szCs w:val="24"/>
        </w:rPr>
        <w:t xml:space="preserve"> MCALLISTER </w:t>
      </w:r>
      <w:r w:rsidR="00D4438E">
        <w:rPr>
          <w:rFonts w:ascii="Times New Roman" w:eastAsia="Times New Roman" w:hAnsi="Times New Roman" w:cs="Times New Roman"/>
          <w:b/>
          <w:sz w:val="24"/>
          <w:szCs w:val="24"/>
        </w:rPr>
        <w:t xml:space="preserve">STREET </w:t>
      </w:r>
      <w:r w:rsidR="00BC3B0A">
        <w:rPr>
          <w:rFonts w:ascii="Times New Roman" w:eastAsia="Times New Roman" w:hAnsi="Times New Roman" w:cs="Times New Roman"/>
          <w:b/>
          <w:sz w:val="24"/>
          <w:szCs w:val="24"/>
        </w:rPr>
        <w:t>WATER MAIN REPLACEMENT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E78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</w:p>
    <w:p w14:paraId="28F1DA49" w14:textId="77777777" w:rsidR="000C7E78" w:rsidRPr="000C7E78" w:rsidRDefault="000C7E78" w:rsidP="000C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FFADC" w14:textId="28ED7E34" w:rsidR="000C7E78" w:rsidRPr="000C7E78" w:rsidRDefault="000C7E78" w:rsidP="000C7E7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WHEREAS, the City of 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>Lebanon</w:t>
      </w: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>St. Clair</w:t>
      </w: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 </w:t>
      </w:r>
      <w:r w:rsidR="002F4845" w:rsidRPr="002F4845">
        <w:rPr>
          <w:rFonts w:ascii="Times New Roman" w:eastAsia="Times New Roman" w:hAnsi="Times New Roman" w:cs="Times New Roman"/>
          <w:sz w:val="24"/>
          <w:szCs w:val="24"/>
        </w:rPr>
        <w:t>Statutes); and</w:t>
      </w:r>
    </w:p>
    <w:p w14:paraId="5457A9AE" w14:textId="4C5B30A6" w:rsidR="000C7E78" w:rsidRPr="000C7E78" w:rsidRDefault="000C7E78" w:rsidP="000C7E7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WHEREAS, City has determined 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>a need exists for water main replacement on East McAllister Street</w:t>
      </w: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>Lebanon</w:t>
      </w:r>
      <w:r w:rsidRPr="000C7E78">
        <w:rPr>
          <w:rFonts w:ascii="Times New Roman" w:eastAsia="Times New Roman" w:hAnsi="Times New Roman" w:cs="Times New Roman"/>
          <w:sz w:val="24"/>
          <w:szCs w:val="24"/>
        </w:rPr>
        <w:t>, Illinois; and</w:t>
      </w:r>
    </w:p>
    <w:p w14:paraId="4215574C" w14:textId="7280DE63" w:rsidR="000C7E78" w:rsidRPr="000C7E78" w:rsidRDefault="000C7E78" w:rsidP="000C7E7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WHEREAS, City staff has presented plans to City Council for the proposed 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 xml:space="preserve">McAllister </w:t>
      </w:r>
      <w:r w:rsidRPr="000C7E78">
        <w:rPr>
          <w:rFonts w:ascii="Times New Roman" w:eastAsia="Times New Roman" w:hAnsi="Times New Roman" w:cs="Times New Roman"/>
          <w:sz w:val="24"/>
          <w:szCs w:val="24"/>
        </w:rPr>
        <w:t xml:space="preserve"> Street </w:t>
      </w:r>
      <w:r w:rsidR="00435B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  <w:r w:rsidR="00435B1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 w:rsidR="00435B1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D4438E"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B1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roject </w:t>
      </w:r>
      <w:r w:rsidRPr="000C7E78">
        <w:rPr>
          <w:rFonts w:ascii="Times New Roman" w:eastAsia="Times New Roman" w:hAnsi="Times New Roman" w:cs="Times New Roman"/>
          <w:sz w:val="24"/>
          <w:szCs w:val="24"/>
        </w:rPr>
        <w:t>(hereinafter “Project”); and</w:t>
      </w:r>
    </w:p>
    <w:p w14:paraId="77DA6A23" w14:textId="6A93F0BF" w:rsidR="000C7E78" w:rsidRPr="000C7E78" w:rsidRDefault="000C7E78" w:rsidP="000C7E78">
      <w:pPr>
        <w:spacing w:before="276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E720F">
        <w:rPr>
          <w:rFonts w:ascii="Times New Roman" w:eastAsia="Times New Roman" w:hAnsi="Times New Roman" w:cs="Times New Roman"/>
          <w:color w:val="000000"/>
          <w:sz w:val="24"/>
        </w:rPr>
        <w:t>WHEREAS, City has determined re</w:t>
      </w:r>
      <w:r w:rsidR="00B15625" w:rsidRPr="001E720F">
        <w:rPr>
          <w:rFonts w:ascii="Times New Roman" w:eastAsia="Times New Roman" w:hAnsi="Times New Roman" w:cs="Times New Roman"/>
          <w:color w:val="000000"/>
          <w:sz w:val="24"/>
        </w:rPr>
        <w:t>placing the water main on East McAllister Street</w:t>
      </w:r>
      <w:r w:rsidRPr="001E720F">
        <w:rPr>
          <w:rFonts w:ascii="Times New Roman" w:eastAsia="Times New Roman" w:hAnsi="Times New Roman" w:cs="Times New Roman"/>
          <w:color w:val="000000"/>
          <w:sz w:val="24"/>
        </w:rPr>
        <w:t xml:space="preserve"> through completion of the Project would benefit the health, safety, general welfare, and economic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welfare of City residents; and</w:t>
      </w:r>
    </w:p>
    <w:p w14:paraId="1126C292" w14:textId="207088A0" w:rsidR="000C7E78" w:rsidRPr="000C7E78" w:rsidRDefault="000C7E78" w:rsidP="000C7E78">
      <w:pPr>
        <w:spacing w:before="276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WHEREAS, City has consulted with </w:t>
      </w:r>
      <w:r w:rsidR="00B15625">
        <w:rPr>
          <w:rFonts w:ascii="Times New Roman" w:eastAsia="Times New Roman" w:hAnsi="Times New Roman" w:cs="Times New Roman"/>
          <w:color w:val="000000"/>
          <w:sz w:val="24"/>
        </w:rPr>
        <w:t xml:space="preserve">Thouvenot, Wade &amp; Moerchen,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Inc. (hereinafter “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”), an engineering firm, to assess the engineering needs for the Project; and</w:t>
      </w:r>
    </w:p>
    <w:p w14:paraId="17030647" w14:textId="5AEE248A" w:rsidR="000C7E78" w:rsidRPr="000C7E78" w:rsidRDefault="000C7E78" w:rsidP="000C7E78">
      <w:pPr>
        <w:spacing w:before="276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WHEREAS, 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has prepared a Proposal for Civil Engineering to City for civil engineering services for the Project, including:  </w:t>
      </w:r>
      <w:r w:rsidRPr="00435B1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A1C67" w:rsidRPr="00435B1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8351D2" w:rsidRPr="00435B19">
        <w:rPr>
          <w:rFonts w:ascii="Times New Roman" w:eastAsia="Times New Roman" w:hAnsi="Times New Roman" w:cs="Times New Roman"/>
          <w:color w:val="000000"/>
          <w:sz w:val="24"/>
        </w:rPr>
        <w:t>civil design services</w:t>
      </w:r>
      <w:r w:rsidR="000A1C67" w:rsidRPr="00435B19">
        <w:rPr>
          <w:rFonts w:ascii="Times New Roman" w:eastAsia="Times New Roman" w:hAnsi="Times New Roman" w:cs="Times New Roman"/>
          <w:color w:val="000000"/>
          <w:sz w:val="24"/>
        </w:rPr>
        <w:t>; 2)</w:t>
      </w:r>
      <w:r w:rsidR="008351D2" w:rsidRPr="00435B19">
        <w:rPr>
          <w:rFonts w:ascii="Times New Roman" w:eastAsia="Times New Roman" w:hAnsi="Times New Roman" w:cs="Times New Roman"/>
          <w:color w:val="000000"/>
          <w:sz w:val="24"/>
        </w:rPr>
        <w:t xml:space="preserve"> permitting services;</w:t>
      </w:r>
      <w:r w:rsidR="000A1C67" w:rsidRPr="00435B19">
        <w:rPr>
          <w:rFonts w:ascii="Times New Roman" w:eastAsia="Times New Roman" w:hAnsi="Times New Roman" w:cs="Times New Roman"/>
          <w:color w:val="000000"/>
          <w:sz w:val="24"/>
        </w:rPr>
        <w:t xml:space="preserve"> 3) </w:t>
      </w:r>
      <w:r w:rsidR="00CB233B" w:rsidRPr="00435B19">
        <w:rPr>
          <w:rFonts w:ascii="Times New Roman" w:eastAsia="Times New Roman" w:hAnsi="Times New Roman" w:cs="Times New Roman"/>
          <w:color w:val="000000"/>
          <w:sz w:val="24"/>
        </w:rPr>
        <w:t>plans; 4) specifications</w:t>
      </w:r>
      <w:r w:rsidR="001E720F" w:rsidRPr="00435B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35B19">
        <w:rPr>
          <w:rFonts w:ascii="Times New Roman" w:eastAsia="Times New Roman" w:hAnsi="Times New Roman" w:cs="Times New Roman"/>
          <w:color w:val="000000"/>
          <w:sz w:val="24"/>
        </w:rPr>
        <w:t>(hereinafter “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435B19">
        <w:rPr>
          <w:rFonts w:ascii="Times New Roman" w:eastAsia="Times New Roman" w:hAnsi="Times New Roman" w:cs="Times New Roman"/>
          <w:color w:val="000000"/>
          <w:sz w:val="24"/>
        </w:rPr>
        <w:t xml:space="preserve"> Proposal</w:t>
      </w:r>
      <w:r w:rsidR="00CE4392"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Pr="00435B19">
        <w:rPr>
          <w:rFonts w:ascii="Times New Roman" w:eastAsia="Times New Roman" w:hAnsi="Times New Roman" w:cs="Times New Roman"/>
          <w:color w:val="000000"/>
          <w:sz w:val="24"/>
        </w:rPr>
        <w:t xml:space="preserve">, attached hereto as </w:t>
      </w:r>
      <w:r w:rsidRPr="00435B19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435B19">
        <w:rPr>
          <w:rFonts w:ascii="Times New Roman" w:eastAsia="Times New Roman" w:hAnsi="Times New Roman" w:cs="Times New Roman"/>
          <w:color w:val="000000"/>
          <w:sz w:val="24"/>
        </w:rPr>
        <w:t>); and</w:t>
      </w:r>
    </w:p>
    <w:p w14:paraId="2501CE88" w14:textId="5928CEF3" w:rsidR="00435B19" w:rsidRPr="000C7E78" w:rsidRDefault="00435B19" w:rsidP="00435B19">
      <w:pPr>
        <w:spacing w:before="274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CB233B">
        <w:rPr>
          <w:rFonts w:ascii="Times New Roman" w:eastAsia="Times New Roman" w:hAnsi="Times New Roman" w:cs="Times New Roman"/>
          <w:color w:val="000000"/>
          <w:sz w:val="24"/>
        </w:rPr>
        <w:t xml:space="preserve">WHEREAS, 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CB233B">
        <w:rPr>
          <w:rFonts w:ascii="Times New Roman" w:eastAsia="Times New Roman" w:hAnsi="Times New Roman" w:cs="Times New Roman"/>
          <w:color w:val="000000"/>
          <w:sz w:val="24"/>
        </w:rPr>
        <w:t xml:space="preserve"> has agreed to furnish the above engineering services for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lump sum fee of $15,000</w:t>
      </w:r>
      <w:r w:rsidR="00CE4392">
        <w:rPr>
          <w:rFonts w:ascii="Times New Roman" w:eastAsia="Times New Roman" w:hAnsi="Times New Roman" w:cs="Times New Roman"/>
          <w:color w:val="000000"/>
          <w:sz w:val="24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plus reimbursement for the following expenses: outside services, such as sub-consultant services (including geotechnical), delivery services, express mail, or the printing and production of plan documents, in the amount of actual cost to Engineer for said services, plus 15%  </w:t>
      </w:r>
      <w:r w:rsidRPr="00CB233B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CB233B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CB233B">
        <w:rPr>
          <w:rFonts w:ascii="Times New Roman" w:eastAsia="Times New Roman" w:hAnsi="Times New Roman" w:cs="Times New Roman"/>
          <w:color w:val="000000"/>
          <w:sz w:val="24"/>
        </w:rPr>
        <w:t>); and</w:t>
      </w:r>
    </w:p>
    <w:p w14:paraId="2F2CE68B" w14:textId="1FD30C69" w:rsidR="000C7E78" w:rsidRPr="000C7E78" w:rsidRDefault="000C7E78" w:rsidP="000C7E78">
      <w:pPr>
        <w:spacing w:before="280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WHEREAS, City finds that the terms of the 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Proposal (</w:t>
      </w: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) are fair and reasonable, and City finds the 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Proposal</w:t>
      </w:r>
      <w:r w:rsidRPr="000C7E7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) should be approved; and </w:t>
      </w:r>
    </w:p>
    <w:p w14:paraId="68952DDF" w14:textId="72770B66" w:rsidR="000C7E78" w:rsidRPr="000C7E78" w:rsidRDefault="000C7E78" w:rsidP="000C7E78">
      <w:pPr>
        <w:spacing w:before="280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WHEREAS, City has determined it to be in the best interests of public health, safety, general welfare, and economic welfare of City to approve the 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Proposal (</w:t>
      </w: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); and</w:t>
      </w:r>
    </w:p>
    <w:p w14:paraId="3E0DB9E0" w14:textId="00E968AB" w:rsidR="000C7E78" w:rsidRPr="000C7E78" w:rsidRDefault="000C7E78" w:rsidP="00CE4392">
      <w:pPr>
        <w:spacing w:before="276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WHEREAS, City finds that the </w:t>
      </w:r>
      <w:r w:rsidR="00435B19">
        <w:rPr>
          <w:rFonts w:ascii="Times New Roman" w:eastAsia="Times New Roman" w:hAnsi="Times New Roman" w:cs="Times New Roman"/>
          <w:color w:val="000000"/>
          <w:sz w:val="24"/>
        </w:rPr>
        <w:t>Mayor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should be authorized and directed, on behalf of City, to execute the </w:t>
      </w:r>
      <w:r w:rsidR="00B80A33">
        <w:rPr>
          <w:rFonts w:ascii="Times New Roman" w:eastAsia="Times New Roman" w:hAnsi="Times New Roman" w:cs="Times New Roman"/>
          <w:color w:val="000000"/>
          <w:sz w:val="24"/>
        </w:rPr>
        <w:t>TWM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Proposal (</w:t>
      </w: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14:paraId="2FA09580" w14:textId="77D24626" w:rsidR="000C7E78" w:rsidRPr="000C7E78" w:rsidRDefault="000C7E78" w:rsidP="000C7E78">
      <w:pPr>
        <w:spacing w:before="278" w:after="0" w:line="276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NOW, THEREFORE, BE IT RESOLVED,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by the City Council of the City of </w:t>
      </w:r>
      <w:r w:rsidR="00B15625">
        <w:rPr>
          <w:rFonts w:ascii="Times New Roman" w:eastAsia="Times New Roman" w:hAnsi="Times New Roman" w:cs="Times New Roman"/>
          <w:color w:val="000000"/>
          <w:sz w:val="24"/>
        </w:rPr>
        <w:t>Lebanon</w:t>
      </w:r>
      <w:r w:rsidR="00616D7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as follows:</w:t>
      </w:r>
    </w:p>
    <w:p w14:paraId="3E942225" w14:textId="77777777" w:rsidR="000C7E78" w:rsidRPr="000C7E78" w:rsidRDefault="000C7E78" w:rsidP="000C7E78">
      <w:pPr>
        <w:tabs>
          <w:tab w:val="left" w:pos="2160"/>
        </w:tabs>
        <w:spacing w:before="278" w:after="0" w:line="276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</w:pPr>
      <w:r w:rsidRPr="000C7E78"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>Section 1</w:t>
      </w:r>
      <w:r w:rsidRPr="000C7E78">
        <w:rPr>
          <w:rFonts w:ascii="Times New Roman" w:eastAsia="Times New Roman" w:hAnsi="Times New Roman" w:cs="Times New Roman"/>
          <w:color w:val="000000"/>
          <w:spacing w:val="5"/>
          <w:sz w:val="24"/>
        </w:rPr>
        <w:t>.</w:t>
      </w:r>
      <w:r w:rsidRPr="000C7E78">
        <w:rPr>
          <w:rFonts w:ascii="Times New Roman" w:eastAsia="Times New Roman" w:hAnsi="Times New Roman" w:cs="Times New Roman"/>
          <w:color w:val="000000"/>
          <w:spacing w:val="5"/>
          <w:sz w:val="24"/>
        </w:rPr>
        <w:tab/>
        <w:t>The foregoing recitals are incorporated herein as findings of the City</w:t>
      </w:r>
    </w:p>
    <w:p w14:paraId="53EECCB1" w14:textId="7949FA5F" w:rsidR="000C7E78" w:rsidRPr="000C7E78" w:rsidRDefault="000C7E78" w:rsidP="000C7E78">
      <w:pPr>
        <w:spacing w:after="0" w:line="272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Council of the City of </w:t>
      </w:r>
      <w:r w:rsidR="00616D75">
        <w:rPr>
          <w:rFonts w:ascii="Times New Roman" w:eastAsia="Times New Roman" w:hAnsi="Times New Roman" w:cs="Times New Roman"/>
          <w:color w:val="000000"/>
          <w:sz w:val="24"/>
        </w:rPr>
        <w:t>Lebanon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, Illinois.</w:t>
      </w:r>
    </w:p>
    <w:p w14:paraId="0B2F87AF" w14:textId="77777777" w:rsidR="000C7E78" w:rsidRPr="000C7E78" w:rsidRDefault="000C7E78" w:rsidP="000C7E78">
      <w:pPr>
        <w:spacing w:after="0" w:line="272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3974EED6" w14:textId="62771EDC" w:rsidR="000C7E78" w:rsidRPr="000C7E78" w:rsidRDefault="000C7E78" w:rsidP="000C7E78">
      <w:pPr>
        <w:spacing w:after="0" w:line="272" w:lineRule="exac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i/>
          <w:color w:val="000000"/>
          <w:sz w:val="24"/>
        </w:rPr>
        <w:t>Section 2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The </w:t>
      </w:r>
      <w:r w:rsidR="00CE4392">
        <w:rPr>
          <w:rFonts w:ascii="Times New Roman" w:eastAsia="Times New Roman" w:hAnsi="Times New Roman" w:cs="Times New Roman"/>
          <w:color w:val="000000"/>
          <w:sz w:val="24"/>
        </w:rPr>
        <w:t xml:space="preserve">TWM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Proposal for Civil Engineering (</w:t>
      </w: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) for the Project is approved.</w:t>
      </w:r>
    </w:p>
    <w:p w14:paraId="55FB4C4D" w14:textId="77777777" w:rsidR="000C7E78" w:rsidRPr="000C7E78" w:rsidRDefault="000C7E78" w:rsidP="000C7E78">
      <w:pPr>
        <w:spacing w:after="0" w:line="272" w:lineRule="exac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24AB0788" w14:textId="43C2C265" w:rsidR="000C7E78" w:rsidRPr="000C7E78" w:rsidRDefault="000C7E78" w:rsidP="000C7E78">
      <w:pPr>
        <w:spacing w:after="0" w:line="272" w:lineRule="exac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i/>
          <w:color w:val="000000"/>
          <w:sz w:val="24"/>
        </w:rPr>
        <w:t>Section 3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The </w:t>
      </w:r>
      <w:r w:rsidR="00435B19">
        <w:rPr>
          <w:rFonts w:ascii="Times New Roman" w:eastAsia="Times New Roman" w:hAnsi="Times New Roman" w:cs="Times New Roman"/>
          <w:color w:val="000000"/>
          <w:sz w:val="24"/>
        </w:rPr>
        <w:t>Mayor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 is authorized and directed, on behalf of the City of </w:t>
      </w:r>
      <w:r w:rsidR="001E720F">
        <w:rPr>
          <w:rFonts w:ascii="Times New Roman" w:eastAsia="Times New Roman" w:hAnsi="Times New Roman" w:cs="Times New Roman"/>
          <w:color w:val="000000"/>
          <w:sz w:val="24"/>
        </w:rPr>
        <w:t>Lebanon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, to execute and date the </w:t>
      </w:r>
      <w:r w:rsidR="00CE4392">
        <w:rPr>
          <w:rFonts w:ascii="Times New Roman" w:eastAsia="Times New Roman" w:hAnsi="Times New Roman" w:cs="Times New Roman"/>
          <w:color w:val="000000"/>
          <w:sz w:val="24"/>
        </w:rPr>
        <w:t xml:space="preserve">TWM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Proposal for Civil Engineering (</w:t>
      </w:r>
      <w:r w:rsidRPr="000C7E78">
        <w:rPr>
          <w:rFonts w:ascii="Times New Roman" w:eastAsia="Times New Roman" w:hAnsi="Times New Roman" w:cs="Times New Roman"/>
          <w:b/>
          <w:color w:val="000000"/>
          <w:sz w:val="24"/>
        </w:rPr>
        <w:t>Exhibit A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) for the Project.</w:t>
      </w:r>
    </w:p>
    <w:p w14:paraId="504CB2EA" w14:textId="77777777" w:rsidR="000C7E78" w:rsidRPr="000C7E78" w:rsidRDefault="000C7E78" w:rsidP="000C7E78">
      <w:pPr>
        <w:tabs>
          <w:tab w:val="left" w:pos="2160"/>
        </w:tabs>
        <w:spacing w:before="19" w:after="0" w:line="275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199DB448" w14:textId="77777777" w:rsidR="00213FE7" w:rsidRDefault="000C7E78" w:rsidP="00213FE7">
      <w:pPr>
        <w:spacing w:before="19" w:after="0" w:line="275" w:lineRule="exac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C7E78"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>Section 4</w:t>
      </w:r>
      <w:r w:rsidRPr="000C7E78"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  <w:r w:rsidRPr="000C7E78">
        <w:rPr>
          <w:rFonts w:ascii="Times New Roman" w:eastAsia="Times New Roman" w:hAnsi="Times New Roman" w:cs="Times New Roman"/>
          <w:color w:val="000000"/>
          <w:spacing w:val="1"/>
          <w:sz w:val="24"/>
        </w:rPr>
        <w:tab/>
        <w:t>This Resolution shall be known as Resolution No. ______ and</w:t>
      </w:r>
      <w:r w:rsidRPr="000C7E7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>shall be effective upon its passage and approval in accordance with law.</w:t>
      </w:r>
    </w:p>
    <w:p w14:paraId="4A83C0E3" w14:textId="77777777" w:rsidR="00213FE7" w:rsidRDefault="00213FE7" w:rsidP="00213FE7">
      <w:pPr>
        <w:spacing w:before="19" w:after="0" w:line="275" w:lineRule="exac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1182FF8D" w14:textId="36DAEFAC" w:rsidR="000C7E78" w:rsidRPr="00213FE7" w:rsidRDefault="00213FE7" w:rsidP="00213FE7">
      <w:pPr>
        <w:spacing w:before="19" w:after="0" w:line="275" w:lineRule="exac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 w:rsidR="000C7E78" w:rsidRPr="000C7E78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Passed by the City Council of the City of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Lebanon</w:t>
      </w:r>
      <w:r w:rsidR="000C7E78" w:rsidRPr="000C7E78">
        <w:rPr>
          <w:rFonts w:ascii="Times New Roman" w:eastAsia="Times New Roman" w:hAnsi="Times New Roman" w:cs="Times New Roman"/>
          <w:color w:val="000000"/>
          <w:spacing w:val="3"/>
          <w:sz w:val="24"/>
        </w:rPr>
        <w:t>, Illinois, and deposited and filed in</w:t>
      </w:r>
    </w:p>
    <w:p w14:paraId="69927E84" w14:textId="122F99A4" w:rsidR="000C7E78" w:rsidRPr="000C7E78" w:rsidRDefault="000C7E78" w:rsidP="000C7E78">
      <w:pPr>
        <w:tabs>
          <w:tab w:val="left" w:leader="underscore" w:pos="4320"/>
          <w:tab w:val="right" w:leader="underscore" w:pos="9432"/>
        </w:tabs>
        <w:spacing w:before="4" w:after="0" w:line="274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0C7E78">
        <w:rPr>
          <w:rFonts w:ascii="Times New Roman" w:eastAsia="Times New Roman" w:hAnsi="Times New Roman" w:cs="Times New Roman"/>
          <w:color w:val="000000"/>
          <w:sz w:val="24"/>
        </w:rPr>
        <w:t>the Office of the City Clerk, on the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ab/>
        <w:t>day of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20</w:t>
      </w:r>
      <w:r w:rsidR="0026536B">
        <w:rPr>
          <w:rFonts w:ascii="Times New Roman" w:eastAsia="Times New Roman" w:hAnsi="Times New Roman" w:cs="Times New Roman"/>
          <w:color w:val="000000"/>
          <w:sz w:val="24"/>
        </w:rPr>
        <w:t>24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t xml:space="preserve">, the vote being </w:t>
      </w:r>
      <w:r w:rsidRPr="000C7E78">
        <w:rPr>
          <w:rFonts w:ascii="Times New Roman" w:eastAsia="Times New Roman" w:hAnsi="Times New Roman" w:cs="Times New Roman"/>
          <w:color w:val="000000"/>
          <w:sz w:val="24"/>
        </w:rPr>
        <w:br/>
        <w:t>taken by ayes and noes, and entered upon the legislative records, as follows:</w:t>
      </w:r>
    </w:p>
    <w:p w14:paraId="340C73EE" w14:textId="77777777" w:rsidR="000C7E78" w:rsidRPr="000C7E78" w:rsidRDefault="000C7E78" w:rsidP="000C7E78">
      <w:pPr>
        <w:tabs>
          <w:tab w:val="left" w:leader="underscore" w:pos="4320"/>
          <w:tab w:val="right" w:leader="underscore" w:pos="9432"/>
        </w:tabs>
        <w:spacing w:before="4" w:after="0" w:line="274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118C1960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4432507"/>
      <w:r w:rsidRPr="0026536B">
        <w:rPr>
          <w:rFonts w:ascii="Times New Roman" w:eastAsia="Times New Roman" w:hAnsi="Times New Roman" w:cs="Times New Roman"/>
          <w:sz w:val="24"/>
          <w:szCs w:val="24"/>
        </w:rPr>
        <w:t>AYES:</w:t>
      </w:r>
    </w:p>
    <w:p w14:paraId="46B63CA9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1EF7E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NOES:</w:t>
      </w:r>
    </w:p>
    <w:p w14:paraId="748D9547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A4C332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9E13F7D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14D6EA9" w14:textId="1274EE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eri</w:t>
      </w:r>
      <w:r w:rsidR="00213FE7">
        <w:rPr>
          <w:rFonts w:ascii="Times New Roman" w:eastAsia="Times New Roman" w:hAnsi="Times New Roman" w:cs="Times New Roman"/>
          <w:sz w:val="24"/>
          <w:szCs w:val="24"/>
        </w:rPr>
        <w:t xml:space="preserve"> Wright</w:t>
      </w:r>
    </w:p>
    <w:p w14:paraId="529B117A" w14:textId="35AC2775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  <w:t xml:space="preserve">Mayor </w:t>
      </w:r>
    </w:p>
    <w:p w14:paraId="21FA451F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  <w:t>City of Lebanon</w:t>
      </w:r>
    </w:p>
    <w:p w14:paraId="193A7AE6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36B">
        <w:rPr>
          <w:rFonts w:ascii="Times New Roman" w:eastAsia="Times New Roman" w:hAnsi="Times New Roman" w:cs="Times New Roman"/>
          <w:sz w:val="24"/>
          <w:szCs w:val="24"/>
        </w:rPr>
        <w:tab/>
        <w:t>St. Clair County, Illinois</w:t>
      </w:r>
    </w:p>
    <w:p w14:paraId="73898BB7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1D43A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7B2DF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61450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9963248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Luanne Holper</w:t>
      </w:r>
    </w:p>
    <w:p w14:paraId="3213B951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39B92501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City of Lebanon</w:t>
      </w:r>
    </w:p>
    <w:p w14:paraId="0ECD6345" w14:textId="77777777" w:rsidR="0026536B" w:rsidRPr="0026536B" w:rsidRDefault="0026536B" w:rsidP="00265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6B">
        <w:rPr>
          <w:rFonts w:ascii="Times New Roman" w:eastAsia="Times New Roman" w:hAnsi="Times New Roman" w:cs="Times New Roman"/>
          <w:sz w:val="24"/>
          <w:szCs w:val="24"/>
        </w:rPr>
        <w:t>St. Clair County, Illinois</w:t>
      </w:r>
    </w:p>
    <w:p w14:paraId="7866019D" w14:textId="77777777" w:rsidR="0026536B" w:rsidRPr="0026536B" w:rsidRDefault="0026536B" w:rsidP="0026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C58E309" w14:textId="77777777" w:rsidR="0026536B" w:rsidRPr="0026536B" w:rsidRDefault="0026536B" w:rsidP="0026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28A9" w14:textId="77777777" w:rsidR="00697D48" w:rsidRPr="0026536B" w:rsidRDefault="00697D48" w:rsidP="0026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D48" w:rsidRPr="0026536B" w:rsidSect="00891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0" w:right="1400" w:bottom="171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D987" w14:textId="77777777" w:rsidR="000C7E78" w:rsidRDefault="000C7E78" w:rsidP="000C7E78">
      <w:pPr>
        <w:spacing w:after="0" w:line="240" w:lineRule="auto"/>
      </w:pPr>
      <w:r>
        <w:separator/>
      </w:r>
    </w:p>
  </w:endnote>
  <w:endnote w:type="continuationSeparator" w:id="0">
    <w:p w14:paraId="44CCF878" w14:textId="77777777" w:rsidR="000C7E78" w:rsidRDefault="000C7E78" w:rsidP="000C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E50C" w14:textId="77777777" w:rsidR="001E720F" w:rsidRDefault="000C7E78" w:rsidP="00891856">
    <w:pPr>
      <w:pStyle w:val="DocID"/>
    </w:pPr>
    <w:bookmarkStart w:id="1" w:name="_iDocIDField02af90f2-29ec-49a4-9f4b-055a"/>
    <w:r>
      <w:t>8220888.1</w:t>
    </w:r>
    <w:bookmarkEnd w:id="1"/>
  </w:p>
  <w:p w14:paraId="1005FC5E" w14:textId="77777777" w:rsidR="001E720F" w:rsidRDefault="000C7E78" w:rsidP="00891856">
    <w:pPr>
      <w:pStyle w:val="DocID"/>
    </w:pPr>
    <w:bookmarkStart w:id="2" w:name="_iDocIDFieldae59ef62-2e1a-4794-876a-bd84"/>
    <w:r>
      <w:t>9509739.1</w:t>
    </w:r>
    <w:bookmarkEnd w:id="2"/>
  </w:p>
  <w:bookmarkStart w:id="3" w:name="_iDocIDField9f407592-9be8-4bf9-bf73-e31d"/>
  <w:p w14:paraId="50AF510E" w14:textId="77777777" w:rsidR="001E720F" w:rsidRDefault="000C7E78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9511323.1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C2B" w14:textId="3A185052" w:rsidR="001E720F" w:rsidRDefault="00E46B05" w:rsidP="00E46B05">
    <w:pPr>
      <w:pStyle w:val="Footer"/>
      <w:tabs>
        <w:tab w:val="clear" w:pos="4680"/>
        <w:tab w:val="clear" w:pos="9360"/>
        <w:tab w:val="center" w:pos="4720"/>
        <w:tab w:val="right" w:pos="9440"/>
      </w:tabs>
    </w:pPr>
    <w:r w:rsidRPr="00E46B05">
      <w:rPr>
        <w:noProof/>
        <w:spacing w:val="-2"/>
        <w:sz w:val="16"/>
      </w:rPr>
      <w:t>139354780.1</w:t>
    </w:r>
    <w:r w:rsidR="003D313D" w:rsidRPr="003D313D">
      <w:t xml:space="preserve"> </w:t>
    </w:r>
    <w:sdt>
      <w:sdtPr>
        <w:id w:val="-203849535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C7E78">
              <w:t xml:space="preserve">Page </w:t>
            </w:r>
            <w:r w:rsidR="000C7E78">
              <w:rPr>
                <w:b/>
                <w:bCs/>
                <w:sz w:val="24"/>
                <w:szCs w:val="24"/>
              </w:rPr>
              <w:fldChar w:fldCharType="begin"/>
            </w:r>
            <w:r w:rsidR="000C7E78">
              <w:rPr>
                <w:b/>
                <w:bCs/>
              </w:rPr>
              <w:instrText xml:space="preserve"> PAGE </w:instrText>
            </w:r>
            <w:r w:rsidR="000C7E78">
              <w:rPr>
                <w:b/>
                <w:bCs/>
                <w:sz w:val="24"/>
                <w:szCs w:val="24"/>
              </w:rPr>
              <w:fldChar w:fldCharType="separate"/>
            </w:r>
            <w:r w:rsidR="00CB233B">
              <w:rPr>
                <w:b/>
                <w:bCs/>
                <w:noProof/>
              </w:rPr>
              <w:t>2</w:t>
            </w:r>
            <w:r w:rsidR="000C7E78">
              <w:rPr>
                <w:b/>
                <w:bCs/>
                <w:sz w:val="24"/>
                <w:szCs w:val="24"/>
              </w:rPr>
              <w:fldChar w:fldCharType="end"/>
            </w:r>
            <w:r w:rsidR="000C7E78">
              <w:t xml:space="preserve"> of </w:t>
            </w:r>
            <w:r w:rsidR="000C7E78">
              <w:rPr>
                <w:b/>
                <w:bCs/>
                <w:sz w:val="24"/>
                <w:szCs w:val="24"/>
              </w:rPr>
              <w:fldChar w:fldCharType="begin"/>
            </w:r>
            <w:r w:rsidR="000C7E78">
              <w:rPr>
                <w:b/>
                <w:bCs/>
              </w:rPr>
              <w:instrText xml:space="preserve"> NUMPAGES  </w:instrText>
            </w:r>
            <w:r w:rsidR="000C7E78">
              <w:rPr>
                <w:b/>
                <w:bCs/>
                <w:sz w:val="24"/>
                <w:szCs w:val="24"/>
              </w:rPr>
              <w:fldChar w:fldCharType="separate"/>
            </w:r>
            <w:r w:rsidR="00CB233B">
              <w:rPr>
                <w:b/>
                <w:bCs/>
                <w:noProof/>
              </w:rPr>
              <w:t>2</w:t>
            </w:r>
            <w:r w:rsidR="000C7E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bookmarkStart w:id="4" w:name="_iDocIDField92b01efe-c371-4739-a360-1027"/>
  <w:p w14:paraId="2E2FCB5C" w14:textId="77777777" w:rsidR="001E720F" w:rsidRDefault="000C7E78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9511323.1</w:t>
    </w:r>
    <w:r>
      <w:fldChar w:fldCharType="end"/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C8D6" w14:textId="77777777" w:rsidR="001E720F" w:rsidRDefault="000C7E78" w:rsidP="00891856">
    <w:pPr>
      <w:pStyle w:val="DocID"/>
    </w:pPr>
    <w:bookmarkStart w:id="5" w:name="_iDocIDField20ff836a-ca31-4f1b-a9c7-cb50"/>
    <w:r>
      <w:t>8220888.1</w:t>
    </w:r>
    <w:bookmarkEnd w:id="5"/>
  </w:p>
  <w:p w14:paraId="2AB29B86" w14:textId="77777777" w:rsidR="001E720F" w:rsidRDefault="000C7E78" w:rsidP="00891856">
    <w:pPr>
      <w:pStyle w:val="DocID"/>
    </w:pPr>
    <w:bookmarkStart w:id="6" w:name="_iDocIDFieldb84cbe81-506b-4e22-8559-b8c5"/>
    <w:r>
      <w:t>9509739.1</w:t>
    </w:r>
    <w:bookmarkEnd w:id="6"/>
  </w:p>
  <w:bookmarkStart w:id="7" w:name="_iDocIDField0ee98478-1104-4690-9519-2f96"/>
  <w:p w14:paraId="21053F18" w14:textId="77777777" w:rsidR="001E720F" w:rsidRDefault="000C7E78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9511323.1</w:t>
    </w:r>
    <w:r>
      <w:fldChar w:fldCharType="end"/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0DFD" w14:textId="77777777" w:rsidR="000C7E78" w:rsidRDefault="000C7E78" w:rsidP="000C7E78">
      <w:pPr>
        <w:spacing w:after="0" w:line="240" w:lineRule="auto"/>
      </w:pPr>
      <w:r>
        <w:separator/>
      </w:r>
    </w:p>
  </w:footnote>
  <w:footnote w:type="continuationSeparator" w:id="0">
    <w:p w14:paraId="663AC495" w14:textId="77777777" w:rsidR="000C7E78" w:rsidRDefault="000C7E78" w:rsidP="000C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1068" w14:textId="77777777" w:rsidR="00B33CFF" w:rsidRDefault="00B33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74A9" w14:textId="77777777" w:rsidR="00B33CFF" w:rsidRDefault="00B33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8C5C" w14:textId="77777777" w:rsidR="00B33CFF" w:rsidRDefault="00B33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C19"/>
    <w:multiLevelType w:val="hybridMultilevel"/>
    <w:tmpl w:val="F12EF7AA"/>
    <w:lvl w:ilvl="0" w:tplc="057A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03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78"/>
    <w:rsid w:val="00035A21"/>
    <w:rsid w:val="000450C8"/>
    <w:rsid w:val="000A1C67"/>
    <w:rsid w:val="000C7E78"/>
    <w:rsid w:val="000E04C7"/>
    <w:rsid w:val="000F08D7"/>
    <w:rsid w:val="000F0AD6"/>
    <w:rsid w:val="00152099"/>
    <w:rsid w:val="001760EF"/>
    <w:rsid w:val="00183DD9"/>
    <w:rsid w:val="001E720F"/>
    <w:rsid w:val="00213FE7"/>
    <w:rsid w:val="00234A73"/>
    <w:rsid w:val="0026536B"/>
    <w:rsid w:val="002F4845"/>
    <w:rsid w:val="002F5809"/>
    <w:rsid w:val="003302CB"/>
    <w:rsid w:val="00383006"/>
    <w:rsid w:val="003C4E4F"/>
    <w:rsid w:val="003D313D"/>
    <w:rsid w:val="00433437"/>
    <w:rsid w:val="00435B19"/>
    <w:rsid w:val="00472699"/>
    <w:rsid w:val="005C6B46"/>
    <w:rsid w:val="00616D75"/>
    <w:rsid w:val="0064239F"/>
    <w:rsid w:val="00650957"/>
    <w:rsid w:val="00666B2B"/>
    <w:rsid w:val="00697D48"/>
    <w:rsid w:val="006A5C36"/>
    <w:rsid w:val="006D227B"/>
    <w:rsid w:val="00745644"/>
    <w:rsid w:val="007C2FB6"/>
    <w:rsid w:val="007D502D"/>
    <w:rsid w:val="008351D2"/>
    <w:rsid w:val="00866DEF"/>
    <w:rsid w:val="00880E7B"/>
    <w:rsid w:val="00891856"/>
    <w:rsid w:val="008F1067"/>
    <w:rsid w:val="00953AB9"/>
    <w:rsid w:val="00962CD9"/>
    <w:rsid w:val="009B17FE"/>
    <w:rsid w:val="00A00FDC"/>
    <w:rsid w:val="00A156FB"/>
    <w:rsid w:val="00A36340"/>
    <w:rsid w:val="00A831A7"/>
    <w:rsid w:val="00A96FA2"/>
    <w:rsid w:val="00AE3C91"/>
    <w:rsid w:val="00AF445A"/>
    <w:rsid w:val="00B15625"/>
    <w:rsid w:val="00B33CFF"/>
    <w:rsid w:val="00B80A33"/>
    <w:rsid w:val="00BA451E"/>
    <w:rsid w:val="00BC3B0A"/>
    <w:rsid w:val="00C32D43"/>
    <w:rsid w:val="00C93192"/>
    <w:rsid w:val="00CB233B"/>
    <w:rsid w:val="00CC16C0"/>
    <w:rsid w:val="00CE3C20"/>
    <w:rsid w:val="00CE4392"/>
    <w:rsid w:val="00D4438E"/>
    <w:rsid w:val="00D553DF"/>
    <w:rsid w:val="00D933EF"/>
    <w:rsid w:val="00DD569A"/>
    <w:rsid w:val="00DF0512"/>
    <w:rsid w:val="00E0705B"/>
    <w:rsid w:val="00E46B05"/>
    <w:rsid w:val="00E9362E"/>
    <w:rsid w:val="00F96A50"/>
    <w:rsid w:val="00FA189C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2D122B"/>
  <w15:docId w15:val="{DB31DDCA-B9BE-453C-9686-91D1E6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0C7E78"/>
    <w:pPr>
      <w:tabs>
        <w:tab w:val="clear" w:pos="4680"/>
        <w:tab w:val="clear" w:pos="9360"/>
      </w:tabs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C7E78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78"/>
  </w:style>
  <w:style w:type="paragraph" w:styleId="Header">
    <w:name w:val="header"/>
    <w:basedOn w:val="Normal"/>
    <w:link w:val="HeaderChar"/>
    <w:uiPriority w:val="99"/>
    <w:unhideWhenUsed/>
    <w:rsid w:val="000C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 L E W I S _ B R I S B O I S ! 1 3 9 3 5 4 7 8 0 . 1 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 2 0 2 4 - 0 4 - 2 1 T 1 0 : 3 2 : 0 0 . 0 0 0 0 0 0 0 - 0 5 : 0 0 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2802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McGinley, Michael</cp:lastModifiedBy>
  <cp:revision>4</cp:revision>
  <dcterms:created xsi:type="dcterms:W3CDTF">2024-04-21T15:32:00Z</dcterms:created>
  <dcterms:modified xsi:type="dcterms:W3CDTF">2024-04-21T15:32:00Z</dcterms:modified>
</cp:coreProperties>
</file>